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D4" w:rsidRPr="004853AE" w:rsidRDefault="005A1ED4" w:rsidP="005A1ED4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Биологические задачи </w:t>
      </w:r>
    </w:p>
    <w:p w:rsidR="005A1ED4" w:rsidRPr="00F8006A" w:rsidRDefault="005A1ED4" w:rsidP="005A1ED4">
      <w:pPr>
        <w:pStyle w:val="a3"/>
        <w:spacing w:before="0" w:beforeAutospacing="0" w:after="0"/>
        <w:jc w:val="center"/>
        <w:rPr>
          <w:b/>
        </w:rPr>
      </w:pPr>
      <w:r w:rsidRPr="00F8006A">
        <w:rPr>
          <w:b/>
        </w:rPr>
        <w:t>9 класс</w:t>
      </w:r>
    </w:p>
    <w:p w:rsidR="005A1ED4" w:rsidRPr="00F8006A" w:rsidRDefault="005A1ED4" w:rsidP="005A1ED4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t>Найдите и исправьте ошибки в тексте.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Человек заражается вирусами брюшного тифа при укусе некоторыми видами кровососущих жуков. В южных районах России имеются природные очаги брюшного тифа, которым болеют некоторые водные грызуны: ондатра, выхухоль, выдра. Брюшным тифом могут заразиться и домашние животные: собаки и кошки.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Ответ: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Брюшной тиф вызывается бактерией, а не вирусом.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Кровососущих жуков не бывает.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 xml:space="preserve">Брюшным тифом человек заражается не при укусе членистоногим, а при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попадани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бактерии в кишечник.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Природных очагов брюшного тифа нет.</w:t>
      </w:r>
    </w:p>
    <w:p w:rsidR="005A1ED4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Собаки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</w:t>
      </w:r>
      <w:r w:rsidRPr="00F8006A">
        <w:rPr>
          <w:rFonts w:ascii="Times New Roman" w:hAnsi="Times New Roman"/>
          <w:color w:val="000000"/>
          <w:sz w:val="24"/>
          <w:szCs w:val="24"/>
        </w:rPr>
        <w:t>кошки брюшным тифом не болеют.</w:t>
      </w:r>
    </w:p>
    <w:p w:rsidR="005A1ED4" w:rsidRPr="00F8006A" w:rsidRDefault="005A1ED4" w:rsidP="005A1ED4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A1ED4" w:rsidRPr="00F8006A" w:rsidRDefault="005A1ED4" w:rsidP="005A1ED4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В Одессу шло грузовое судно, нагруженное горохом. И вдруг неведомая сила разорвала корабль на две части. Взрыва не было.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</w:t>
      </w:r>
      <w:r w:rsidRPr="00F8006A">
        <w:rPr>
          <w:rFonts w:ascii="Times New Roman" w:hAnsi="Times New Roman"/>
          <w:color w:val="000000"/>
          <w:sz w:val="24"/>
          <w:szCs w:val="24"/>
        </w:rPr>
        <w:t>Попробуйте объяснить причину аварии.</w:t>
      </w:r>
    </w:p>
    <w:p w:rsidR="005A1ED4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Ответ:</w:t>
      </w:r>
      <w:r w:rsidRPr="00F80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A1ED4" w:rsidRPr="00F8006A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F8006A">
        <w:rPr>
          <w:rFonts w:ascii="Times New Roman" w:hAnsi="Times New Roman"/>
          <w:color w:val="000000"/>
          <w:sz w:val="24"/>
          <w:szCs w:val="24"/>
        </w:rPr>
        <w:t>В трюм просочилась вода, семена гороха набухли, увеличились в объеме и разорвали корабль. Этот случай был описан К.Г. Паустовским в повести «Черное море»</w:t>
      </w:r>
    </w:p>
    <w:p w:rsidR="005A1ED4" w:rsidRPr="00F8006A" w:rsidRDefault="005A1ED4" w:rsidP="005A1ED4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A1ED4" w:rsidRPr="00F8006A" w:rsidRDefault="005A1ED4" w:rsidP="005A1ED4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Чем,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похоже, и чем отличается действие адреналина и гормона щитовидной железы.</w:t>
      </w:r>
    </w:p>
    <w:p w:rsidR="005A1ED4" w:rsidRPr="00F8006A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 xml:space="preserve">Ответ: </w:t>
      </w:r>
      <w:r w:rsidRPr="00F8006A">
        <w:rPr>
          <w:rFonts w:ascii="Times New Roman" w:hAnsi="Times New Roman"/>
          <w:color w:val="000000"/>
          <w:sz w:val="24"/>
          <w:szCs w:val="24"/>
        </w:rPr>
        <w:t>И адреналин, и гормон щитовидной железы, стимулирует дыхание, т.е. получение энергии организмом. Но адреналин выделяется тогда, когда организм должен совершить активную внешнюю работу, в то время</w:t>
      </w:r>
      <w:proofErr w:type="gramStart"/>
      <w:r w:rsidRPr="00F8006A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как гормон щитовидной железы мобилизует энергию для ремонтных процессов в организме.</w:t>
      </w:r>
    </w:p>
    <w:p w:rsidR="005A1ED4" w:rsidRPr="00F8006A" w:rsidRDefault="005A1ED4" w:rsidP="005A1ED4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A1ED4" w:rsidRPr="00F8006A" w:rsidRDefault="005A1ED4" w:rsidP="005A1ED4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 xml:space="preserve">На планете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Ялмез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каждое животное имеет не двойной, а тройной набор хромосом. При этом в скрещивании участвуют не две, а три особи. Какие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генотипы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и в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какомсоотношении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получатся при скрещивании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ААа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Ааа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ааа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>? Каким будет расщепление по фенотипу?</w:t>
      </w:r>
    </w:p>
    <w:p w:rsidR="005A1ED4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Ответ:</w:t>
      </w:r>
      <w:r w:rsidRPr="00F8006A">
        <w:rPr>
          <w:rFonts w:ascii="Times New Roman" w:hAnsi="Times New Roman"/>
          <w:color w:val="000000"/>
          <w:sz w:val="24"/>
          <w:szCs w:val="24"/>
        </w:rPr>
        <w:t xml:space="preserve"> По генотипу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ААа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– 2/9,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Ааа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– 5/9, </w:t>
      </w:r>
      <w:proofErr w:type="spellStart"/>
      <w:r w:rsidRPr="00F8006A">
        <w:rPr>
          <w:rFonts w:ascii="Times New Roman" w:hAnsi="Times New Roman"/>
          <w:color w:val="000000"/>
          <w:sz w:val="24"/>
          <w:szCs w:val="24"/>
        </w:rPr>
        <w:t>ааа</w:t>
      </w:r>
      <w:proofErr w:type="spellEnd"/>
      <w:r w:rsidRPr="00F8006A">
        <w:rPr>
          <w:rFonts w:ascii="Times New Roman" w:hAnsi="Times New Roman"/>
          <w:color w:val="000000"/>
          <w:sz w:val="24"/>
          <w:szCs w:val="24"/>
        </w:rPr>
        <w:t xml:space="preserve"> – 2/9; по фенотипу 7/9</w:t>
      </w:r>
      <w:proofErr w:type="gramStart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2/9.</w:t>
      </w:r>
    </w:p>
    <w:p w:rsidR="005A1ED4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A1ED4" w:rsidRDefault="005A1ED4" w:rsidP="005A1ED4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hanging="1004"/>
        <w:jc w:val="left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8006A">
        <w:rPr>
          <w:rFonts w:ascii="Times New Roman" w:hAnsi="Times New Roman"/>
          <w:iCs/>
          <w:color w:val="000000"/>
          <w:sz w:val="24"/>
          <w:szCs w:val="24"/>
        </w:rPr>
        <w:t>Найдите и исправьте ошибку.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5A1ED4" w:rsidRDefault="005A1ED4" w:rsidP="005A1ED4">
      <w:pPr>
        <w:tabs>
          <w:tab w:val="left" w:pos="284"/>
        </w:tabs>
        <w:autoSpaceDE w:val="0"/>
        <w:autoSpaceDN w:val="0"/>
        <w:adjustRightInd w:val="0"/>
        <w:ind w:left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Иван Иванович неторопливо беседовал с Иваном Никифоровичем под сенью развесистой редьки.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A1ED4" w:rsidRDefault="005A1ED4" w:rsidP="005A1ED4">
      <w:pPr>
        <w:tabs>
          <w:tab w:val="left" w:pos="284"/>
        </w:tabs>
        <w:autoSpaceDE w:val="0"/>
        <w:autoSpaceDN w:val="0"/>
        <w:adjustRightInd w:val="0"/>
        <w:ind w:left="72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Скажите, Иван Никифорович, хорошо ли у Вас уродилась в этом году сурепка?</w:t>
      </w:r>
    </w:p>
    <w:p w:rsidR="005A1ED4" w:rsidRDefault="005A1ED4" w:rsidP="005A1ED4">
      <w:pPr>
        <w:autoSpaceDE w:val="0"/>
        <w:autoSpaceDN w:val="0"/>
        <w:adjustRightInd w:val="0"/>
        <w:ind w:firstLine="709"/>
        <w:jc w:val="left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Да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слава Богу, Иван Иванович, 5 кадушек бобов засолил.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  </w:t>
      </w:r>
    </w:p>
    <w:p w:rsidR="005A1ED4" w:rsidRDefault="005A1ED4" w:rsidP="005A1ED4">
      <w:pPr>
        <w:autoSpaceDE w:val="0"/>
        <w:autoSpaceDN w:val="0"/>
        <w:adjustRightInd w:val="0"/>
        <w:ind w:firstLine="709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- 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А много ли, позвольте узнать, наварила варенья из ягод липы и белены Ваша дражайшая супруга?</w:t>
      </w:r>
    </w:p>
    <w:p w:rsidR="005A1ED4" w:rsidRPr="00F8006A" w:rsidRDefault="005A1ED4" w:rsidP="005A1ED4">
      <w:pPr>
        <w:autoSpaceDE w:val="0"/>
        <w:autoSpaceDN w:val="0"/>
        <w:adjustRightInd w:val="0"/>
        <w:ind w:firstLine="709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Много, Иван Никифорович. Зашли бы в гости.</w:t>
      </w:r>
    </w:p>
    <w:p w:rsidR="005A1ED4" w:rsidRPr="007C176B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7C176B">
        <w:rPr>
          <w:rFonts w:ascii="Times New Roman" w:hAnsi="Times New Roman"/>
          <w:b/>
          <w:color w:val="000000"/>
          <w:sz w:val="24"/>
          <w:szCs w:val="24"/>
        </w:rPr>
        <w:t>Ответ:</w:t>
      </w:r>
    </w:p>
    <w:p w:rsidR="005A1ED4" w:rsidRPr="00F8006A" w:rsidRDefault="005A1ED4" w:rsidP="005A1ED4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Сурепка – это сорняк. Чем хуже она уродилась, тем лучше для земледельца.</w:t>
      </w:r>
    </w:p>
    <w:p w:rsidR="005A1ED4" w:rsidRPr="00F8006A" w:rsidRDefault="005A1ED4" w:rsidP="005A1ED4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Плод сурепки стручок, а не боб.</w:t>
      </w:r>
    </w:p>
    <w:p w:rsidR="005A1ED4" w:rsidRPr="00F8006A" w:rsidRDefault="005A1ED4" w:rsidP="005A1ED4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Солить плоды сурепки не имеет никакого смысла.</w:t>
      </w:r>
    </w:p>
    <w:p w:rsidR="005A1ED4" w:rsidRPr="00F8006A" w:rsidRDefault="005A1ED4" w:rsidP="005A1ED4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Плод липы – не ягода, а ягоды белены – ядовиты. Поэтому варенья из них не варят.</w:t>
      </w:r>
    </w:p>
    <w:p w:rsidR="005A1ED4" w:rsidRPr="00F8006A" w:rsidRDefault="005A1ED4" w:rsidP="005A1ED4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i/>
          <w:iCs/>
          <w:color w:val="000000"/>
          <w:sz w:val="24"/>
          <w:szCs w:val="24"/>
          <w:lang/>
        </w:rPr>
        <w:t> </w:t>
      </w: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65EBD"/>
    <w:multiLevelType w:val="hybridMultilevel"/>
    <w:tmpl w:val="0CC0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ED4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71DFB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A1ED4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D4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1ED4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A1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1937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2012-11-27T09:28:00Z</dcterms:created>
  <dcterms:modified xsi:type="dcterms:W3CDTF">2012-11-27T09:29:00Z</dcterms:modified>
</cp:coreProperties>
</file>